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4A6D" w14:textId="77777777" w:rsidR="001C4E0A" w:rsidRPr="00826BB2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lang w:val="en-GB"/>
        </w:rPr>
      </w:pPr>
    </w:p>
    <w:p w14:paraId="17F00B5F" w14:textId="77777777" w:rsidR="00D9375D" w:rsidRPr="00D9375D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 w:rsidR="00F9070A">
        <w:rPr>
          <w:rFonts w:ascii="Calibri" w:hAnsi="Calibri" w:cs="Calibri"/>
          <w:b/>
          <w:u w:val="single"/>
        </w:rPr>
        <w:t xml:space="preserve"> (</w:t>
      </w:r>
      <w:proofErr w:type="gramEnd"/>
      <w:r w:rsidR="00F9070A">
        <w:rPr>
          <w:rFonts w:ascii="Calibri" w:hAnsi="Calibri" w:cs="Calibri"/>
          <w:b/>
          <w:u w:val="single"/>
        </w:rPr>
        <w:t>b</w:t>
      </w:r>
      <w:r>
        <w:rPr>
          <w:rFonts w:ascii="Calibri" w:hAnsi="Calibri" w:cs="Calibri"/>
          <w:b/>
          <w:u w:val="single"/>
        </w:rPr>
        <w:t>)</w:t>
      </w:r>
    </w:p>
    <w:p w14:paraId="6EF0F1D5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2C7A6CAB" w14:textId="77777777" w:rsidR="00D9375D" w:rsidRDefault="00513B72" w:rsidP="00513B72">
      <w:pPr>
        <w:jc w:val="center"/>
        <w:rPr>
          <w:rFonts w:ascii="Calibri" w:hAnsi="Calibri" w:cs="Calibri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Íocaíochtaí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Tráthúla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déanta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ag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Phoiblí</w:t>
      </w:r>
      <w:proofErr w:type="spellEnd"/>
    </w:p>
    <w:p w14:paraId="6FA7B25C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Teimpléad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de </w:t>
      </w:r>
      <w:proofErr w:type="spellStart"/>
      <w:r w:rsidRPr="00513B72">
        <w:rPr>
          <w:rFonts w:ascii="Calibri" w:hAnsi="Calibri" w:cs="Calibri"/>
          <w:b/>
          <w:u w:val="single"/>
        </w:rPr>
        <w:t>réir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Chinneadh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an </w:t>
      </w:r>
      <w:proofErr w:type="spellStart"/>
      <w:r w:rsidRPr="00513B72">
        <w:rPr>
          <w:rFonts w:ascii="Calibri" w:hAnsi="Calibri" w:cs="Calibri"/>
          <w:b/>
          <w:u w:val="single"/>
        </w:rPr>
        <w:t>Rialtais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S29296 den 2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2011</w:t>
      </w:r>
    </w:p>
    <w:p w14:paraId="0F727640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28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2017 ag:</w:t>
      </w:r>
    </w:p>
    <w:p w14:paraId="352F2E6C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6E14AF69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Seirbhíse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Sláinte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hÚdaráis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Gníomhaireachta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Stáit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eile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 </w:t>
      </w:r>
      <w:proofErr w:type="spellStart"/>
      <w:r w:rsidRPr="00513B72">
        <w:rPr>
          <w:rFonts w:ascii="Calibri" w:hAnsi="Calibri" w:cs="Calibri"/>
          <w:b/>
          <w:u w:val="single"/>
        </w:rPr>
        <w:t>chuid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Poiblí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 (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lasmuigh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des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Tráchtála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14:paraId="2A9A489B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7BE026B7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Rialtais</w:t>
      </w:r>
      <w:proofErr w:type="spellEnd"/>
      <w:r w:rsidRPr="00513B72">
        <w:rPr>
          <w:rFonts w:ascii="Calibri" w:hAnsi="Calibri" w:cs="Calibri"/>
          <w:b/>
        </w:rPr>
        <w:t>:</w:t>
      </w:r>
      <w:r w:rsidR="00775CB2">
        <w:rPr>
          <w:rFonts w:ascii="Calibri" w:hAnsi="Calibri" w:cs="Calibri"/>
          <w:b/>
        </w:rPr>
        <w:t xml:space="preserve"> </w:t>
      </w:r>
      <w:r w:rsidR="00775CB2" w:rsidRPr="00263E10">
        <w:rPr>
          <w:sz w:val="24"/>
        </w:rPr>
        <w:t xml:space="preserve">An </w:t>
      </w:r>
      <w:proofErr w:type="spellStart"/>
      <w:r w:rsidR="00775CB2" w:rsidRPr="00263E10">
        <w:rPr>
          <w:sz w:val="24"/>
        </w:rPr>
        <w:t>Roinn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Oideachais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agus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Scileanna</w:t>
      </w:r>
      <w:proofErr w:type="spellEnd"/>
    </w:p>
    <w:p w14:paraId="613A3476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Eagraíocht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Phoiblí</w:t>
      </w:r>
      <w:proofErr w:type="spellEnd"/>
      <w:r w:rsidRPr="00513B72">
        <w:rPr>
          <w:rFonts w:ascii="Calibri" w:hAnsi="Calibri" w:cs="Calibri"/>
          <w:b/>
        </w:rPr>
        <w:t>:</w:t>
      </w:r>
    </w:p>
    <w:p w14:paraId="10FB87FC" w14:textId="0CC85361" w:rsidR="00513B72" w:rsidRPr="0065330D" w:rsidRDefault="00513B72" w:rsidP="00EC3720">
      <w:pPr>
        <w:pStyle w:val="HTMLPreformatted"/>
        <w:rPr>
          <w:rFonts w:asciiTheme="minorHAnsi" w:hAnsiTheme="minorHAnsi"/>
          <w:b/>
          <w:color w:val="222222"/>
          <w:sz w:val="28"/>
          <w:szCs w:val="28"/>
        </w:rPr>
      </w:pPr>
      <w:proofErr w:type="spellStart"/>
      <w:r w:rsidRPr="00513B72">
        <w:rPr>
          <w:rFonts w:ascii="Calibri" w:hAnsi="Calibri" w:cs="Calibri"/>
          <w:b/>
          <w:lang w:val="en"/>
        </w:rPr>
        <w:t>Tréimhse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Ráithiúil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10752F">
        <w:rPr>
          <w:rFonts w:ascii="Calibri" w:hAnsi="Calibri" w:cs="Calibri"/>
          <w:b/>
        </w:rPr>
        <w:tab/>
      </w:r>
      <w:r w:rsidR="00775CB2" w:rsidRPr="0010752F">
        <w:rPr>
          <w:rFonts w:ascii="Calibri" w:hAnsi="Calibri" w:cs="Calibri"/>
          <w:b/>
          <w:sz w:val="28"/>
          <w:szCs w:val="28"/>
        </w:rPr>
        <w:t xml:space="preserve"> 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1 </w:t>
      </w:r>
      <w:proofErr w:type="spellStart"/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>Aibreán</w:t>
      </w:r>
      <w:proofErr w:type="spellEnd"/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</w:t>
      </w:r>
      <w:r w:rsidR="00842362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go </w:t>
      </w:r>
      <w:proofErr w:type="spellStart"/>
      <w:r w:rsidR="00842362">
        <w:rPr>
          <w:rFonts w:asciiTheme="minorHAnsi" w:hAnsiTheme="minorHAnsi"/>
          <w:b/>
          <w:color w:val="222222"/>
          <w:sz w:val="28"/>
          <w:szCs w:val="28"/>
          <w:lang w:val="en"/>
        </w:rPr>
        <w:t>Meitheamh</w:t>
      </w:r>
      <w:proofErr w:type="spellEnd"/>
      <w:r w:rsidR="00842362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</w:t>
      </w:r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>2019</w:t>
      </w:r>
    </w:p>
    <w:p w14:paraId="1C9C7E5B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3AA81830" w14:textId="77777777" w:rsidR="001C4E0A" w:rsidRPr="00826BB2" w:rsidRDefault="001C4E0A" w:rsidP="00D9375D">
      <w:pPr>
        <w:spacing w:after="0"/>
        <w:ind w:left="-426"/>
        <w:rPr>
          <w:rFonts w:ascii="Calibri" w:eastAsia="Calibri" w:hAnsi="Calibri" w:cs="Times New Roman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806"/>
        <w:gridCol w:w="1669"/>
        <w:gridCol w:w="2369"/>
      </w:tblGrid>
      <w:tr w:rsidR="001C4E0A" w:rsidRPr="00826BB2" w14:paraId="35C8CDCF" w14:textId="77777777" w:rsidTr="000F4574"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5DB4CCF1" w14:textId="77777777" w:rsidR="001C4E0A" w:rsidRPr="00D9375D" w:rsidRDefault="001C4E0A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271BC7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D9375D">
              <w:rPr>
                <w:rFonts w:ascii="Calibri" w:hAnsi="Calibri" w:cs="Calibri"/>
                <w:b/>
                <w:lang w:val="en"/>
              </w:rPr>
              <w:t>Sonraí</w:t>
            </w:r>
            <w:proofErr w:type="spellEnd"/>
          </w:p>
          <w:p w14:paraId="0361A685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43DEE4B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Méid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6EB9301" w14:textId="77777777" w:rsidR="001C4E0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Luach</w:t>
            </w:r>
            <w:proofErr w:type="spellEnd"/>
          </w:p>
          <w:p w14:paraId="76736C72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5143E82" w14:textId="77777777" w:rsidR="00D9375D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Céatadán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(%) de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mhéid</w:t>
            </w:r>
            <w:proofErr w:type="spellEnd"/>
          </w:p>
          <w:p w14:paraId="34AEED0D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iomlán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n-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íocaíochtaí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déanta</w:t>
            </w:r>
            <w:proofErr w:type="spellEnd"/>
          </w:p>
        </w:tc>
      </w:tr>
      <w:tr w:rsidR="000F4574" w:rsidRPr="00826BB2" w14:paraId="305AEC3D" w14:textId="77777777" w:rsidTr="000F4574">
        <w:tc>
          <w:tcPr>
            <w:tcW w:w="3490" w:type="dxa"/>
            <w:shd w:val="pct12" w:color="auto" w:fill="auto"/>
          </w:tcPr>
          <w:p w14:paraId="738C5FFA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Iomlán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proofErr w:type="gram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</w:t>
            </w:r>
            <w:proofErr w:type="gram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-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íocaíochtaí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</w:t>
            </w:r>
            <w:proofErr w:type="spellEnd"/>
          </w:p>
          <w:p w14:paraId="6B4AFB98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  <w:proofErr w:type="spellEnd"/>
          </w:p>
        </w:tc>
        <w:tc>
          <w:tcPr>
            <w:tcW w:w="1806" w:type="dxa"/>
            <w:shd w:val="pct12" w:color="auto" w:fill="auto"/>
          </w:tcPr>
          <w:p w14:paraId="36A2E723" w14:textId="037D8E92" w:rsidR="000F4574" w:rsidRPr="00D9375D" w:rsidRDefault="00842362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400</w:t>
            </w:r>
          </w:p>
        </w:tc>
        <w:tc>
          <w:tcPr>
            <w:tcW w:w="1669" w:type="dxa"/>
            <w:shd w:val="pct12" w:color="auto" w:fill="auto"/>
          </w:tcPr>
          <w:p w14:paraId="2289F95E" w14:textId="4C545709" w:rsidR="000F4574" w:rsidRPr="00D9375D" w:rsidRDefault="00842362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547,543.15</w:t>
            </w:r>
          </w:p>
        </w:tc>
        <w:tc>
          <w:tcPr>
            <w:tcW w:w="2369" w:type="dxa"/>
            <w:shd w:val="pct12" w:color="auto" w:fill="auto"/>
          </w:tcPr>
          <w:p w14:paraId="223041D9" w14:textId="726D482E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0F4574" w:rsidRPr="00826BB2" w14:paraId="16DABC3A" w14:textId="77777777" w:rsidTr="000F4574">
        <w:tc>
          <w:tcPr>
            <w:tcW w:w="3490" w:type="dxa"/>
          </w:tcPr>
          <w:p w14:paraId="2B25A1CD" w14:textId="77777777" w:rsidR="000F4574" w:rsidRDefault="000F4574" w:rsidP="000F4574">
            <w:pPr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Íocaíochtaí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déanta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laistigh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5DBCED71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lang w:val="en"/>
              </w:rPr>
              <w:t xml:space="preserve">de 15 </w:t>
            </w:r>
            <w:proofErr w:type="spellStart"/>
            <w:r>
              <w:rPr>
                <w:rFonts w:ascii="Calibri" w:hAnsi="Calibri" w:cs="Calibri"/>
                <w:lang w:val="en"/>
              </w:rPr>
              <w:t>lá</w:t>
            </w:r>
            <w:proofErr w:type="spellEnd"/>
          </w:p>
        </w:tc>
        <w:tc>
          <w:tcPr>
            <w:tcW w:w="1806" w:type="dxa"/>
          </w:tcPr>
          <w:p w14:paraId="33EDFC31" w14:textId="71B37997" w:rsidR="000F4574" w:rsidRPr="00D9375D" w:rsidRDefault="00E23817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  <w:r w:rsidR="00842362">
              <w:rPr>
                <w:b/>
                <w:bCs/>
                <w:lang w:val="en-GB"/>
              </w:rPr>
              <w:t>84</w:t>
            </w:r>
          </w:p>
        </w:tc>
        <w:tc>
          <w:tcPr>
            <w:tcW w:w="1669" w:type="dxa"/>
          </w:tcPr>
          <w:p w14:paraId="4BF0AC1B" w14:textId="2D234F30" w:rsidR="000F4574" w:rsidRPr="00D9375D" w:rsidRDefault="00842362" w:rsidP="00842362">
            <w:pPr>
              <w:tabs>
                <w:tab w:val="center" w:pos="513"/>
              </w:tabs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53</w:t>
            </w:r>
            <w:r>
              <w:rPr>
                <w:b/>
                <w:bCs/>
                <w:lang w:val="en-GB"/>
              </w:rPr>
              <w:tab/>
            </w:r>
            <w:r>
              <w:rPr>
                <w:b/>
                <w:bCs/>
                <w:lang w:val="en-GB"/>
              </w:rPr>
              <w:t>539,845.56</w:t>
            </w:r>
          </w:p>
        </w:tc>
        <w:tc>
          <w:tcPr>
            <w:tcW w:w="2369" w:type="dxa"/>
          </w:tcPr>
          <w:p w14:paraId="6B076C83" w14:textId="5C13923A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  <w:r w:rsidR="00842362">
              <w:rPr>
                <w:b/>
                <w:bCs/>
                <w:lang w:val="en-GB"/>
              </w:rPr>
              <w:t>6</w:t>
            </w:r>
            <w:r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1DF49EC8" w14:textId="77777777" w:rsidTr="000F4574">
        <w:tc>
          <w:tcPr>
            <w:tcW w:w="3490" w:type="dxa"/>
          </w:tcPr>
          <w:p w14:paraId="6073C06E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laistigh</w:t>
            </w:r>
            <w:proofErr w:type="spellEnd"/>
          </w:p>
          <w:p w14:paraId="53AA21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de 16 go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</w:tc>
        <w:tc>
          <w:tcPr>
            <w:tcW w:w="1806" w:type="dxa"/>
          </w:tcPr>
          <w:p w14:paraId="40C5379E" w14:textId="50982D23" w:rsidR="000F4574" w:rsidRPr="00D9375D" w:rsidRDefault="00842362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669" w:type="dxa"/>
          </w:tcPr>
          <w:p w14:paraId="68F37952" w14:textId="688C1038" w:rsidR="000F4574" w:rsidRPr="00D9375D" w:rsidRDefault="00842362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6,271.54</w:t>
            </w:r>
          </w:p>
        </w:tc>
        <w:tc>
          <w:tcPr>
            <w:tcW w:w="2369" w:type="dxa"/>
          </w:tcPr>
          <w:p w14:paraId="5F821F38" w14:textId="54B9BD98" w:rsidR="000F4574" w:rsidRPr="00D9375D" w:rsidRDefault="00842362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  <w:r w:rsidR="000F4574"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3C1952D9" w14:textId="77777777" w:rsidTr="000F4574">
        <w:tc>
          <w:tcPr>
            <w:tcW w:w="3490" w:type="dxa"/>
            <w:tcBorders>
              <w:bottom w:val="single" w:sz="4" w:space="0" w:color="auto"/>
            </w:tcBorders>
          </w:tcPr>
          <w:p w14:paraId="4C7C26A9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  <w:p w14:paraId="51E41096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bhí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Riaráistí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cost</w:t>
            </w: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s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355D399D" w14:textId="6728054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477FDD2" w14:textId="465768A3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A514D90" w14:textId="7DD5F0B8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0F4574" w:rsidRPr="00826BB2" w14:paraId="0E696133" w14:textId="77777777" w:rsidTr="000F4574"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8C17E3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</w:p>
          <w:p w14:paraId="437D3D20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nach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raibh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riaráistí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costas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ED06A" w14:textId="691440D4" w:rsidR="000F4574" w:rsidRPr="00D9375D" w:rsidRDefault="00842362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E398B" w14:textId="17405F3D" w:rsidR="000F4574" w:rsidRPr="00D9375D" w:rsidRDefault="00842362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1,426.05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24478" w14:textId="33D113E0" w:rsidR="000F4574" w:rsidRPr="00D9375D" w:rsidRDefault="00842362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1%</w:t>
            </w:r>
          </w:p>
        </w:tc>
      </w:tr>
      <w:tr w:rsidR="000F4574" w:rsidRPr="00826BB2" w14:paraId="6E35FB08" w14:textId="77777777" w:rsidTr="000F4574">
        <w:tc>
          <w:tcPr>
            <w:tcW w:w="3490" w:type="dxa"/>
            <w:shd w:val="clear" w:color="auto" w:fill="auto"/>
          </w:tcPr>
          <w:p w14:paraId="7BC29E71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M  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lang w:val="en"/>
              </w:rPr>
              <w:t>úis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ar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riar</w:t>
            </w:r>
            <w:proofErr w:type="spellEnd"/>
            <w:r>
              <w:rPr>
                <w:rFonts w:ascii="Calibri" w:hAnsi="Calibri" w:cs="Calibri"/>
              </w:rPr>
              <w:t>á</w:t>
            </w:r>
            <w:proofErr w:type="spellStart"/>
            <w:r>
              <w:rPr>
                <w:rFonts w:ascii="Calibri" w:hAnsi="Calibri" w:cs="Calibri"/>
                <w:lang w:val="en"/>
              </w:rPr>
              <w:t>istí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íoctha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744548BD" w14:textId="77777777" w:rsidR="000F4574" w:rsidRPr="00D9375D" w:rsidRDefault="000F4574" w:rsidP="000F45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210465E2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40C5663E" w14:textId="42BD6E80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6FF03BE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0F4574" w:rsidRPr="00826BB2" w14:paraId="477CE58B" w14:textId="77777777" w:rsidTr="000F4574">
        <w:tc>
          <w:tcPr>
            <w:tcW w:w="3490" w:type="dxa"/>
            <w:shd w:val="clear" w:color="auto" w:fill="auto"/>
          </w:tcPr>
          <w:p w14:paraId="27EC4916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Mé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na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g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ostas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úitimh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íochta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</w:p>
          <w:p w14:paraId="2EBC89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1E4F94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83ACC51" w14:textId="7844EEA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22BCFE84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14:paraId="1D7EEC4D" w14:textId="06E97F19" w:rsidR="00671A4F" w:rsidRPr="00671A4F" w:rsidRDefault="00775CB2" w:rsidP="00671A4F">
      <w:pPr>
        <w:ind w:left="-426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  <w:proofErr w:type="spellStart"/>
      <w:r w:rsidR="00671A4F" w:rsidRPr="00671A4F">
        <w:rPr>
          <w:rFonts w:ascii="Calibri" w:hAnsi="Calibri" w:cs="Calibri"/>
          <w:b/>
        </w:rPr>
        <w:t>Sínithe</w:t>
      </w:r>
      <w:proofErr w:type="spellEnd"/>
      <w:r w:rsidR="00671A4F"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Paul Brady</w:t>
      </w:r>
    </w:p>
    <w:p w14:paraId="293C018B" w14:textId="1CAB6443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Dáta</w:t>
      </w:r>
      <w:proofErr w:type="spellEnd"/>
      <w:r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</w:t>
      </w:r>
      <w:r w:rsidR="00842362">
        <w:rPr>
          <w:rFonts w:ascii="Calibri" w:hAnsi="Calibri" w:cs="Calibri"/>
          <w:b/>
        </w:rPr>
        <w:t>1</w:t>
      </w:r>
      <w:r w:rsidR="000F4574">
        <w:rPr>
          <w:rFonts w:ascii="Calibri" w:hAnsi="Calibri" w:cs="Calibri"/>
          <w:b/>
        </w:rPr>
        <w:t xml:space="preserve"> </w:t>
      </w:r>
      <w:proofErr w:type="spellStart"/>
      <w:r w:rsidR="00842362">
        <w:rPr>
          <w:rFonts w:ascii="Calibri" w:hAnsi="Calibri" w:cs="Calibri"/>
          <w:b/>
        </w:rPr>
        <w:t>Iúil</w:t>
      </w:r>
      <w:proofErr w:type="spellEnd"/>
      <w:r w:rsidR="000F4574">
        <w:rPr>
          <w:rFonts w:ascii="Calibri" w:hAnsi="Calibri" w:cs="Calibri"/>
          <w:b/>
        </w:rPr>
        <w:t>, 20</w:t>
      </w:r>
      <w:r w:rsidR="00E23817">
        <w:rPr>
          <w:rFonts w:ascii="Calibri" w:hAnsi="Calibri" w:cs="Calibri"/>
          <w:b/>
        </w:rPr>
        <w:t>19</w:t>
      </w:r>
    </w:p>
    <w:p w14:paraId="7E13F47B" w14:textId="7777777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Seol</w:t>
      </w:r>
      <w:proofErr w:type="spellEnd"/>
      <w:r w:rsidRPr="00671A4F">
        <w:rPr>
          <w:rFonts w:ascii="Calibri" w:hAnsi="Calibri" w:cs="Calibri"/>
          <w:b/>
        </w:rPr>
        <w:t xml:space="preserve"> an </w:t>
      </w:r>
      <w:proofErr w:type="spellStart"/>
      <w:r w:rsidRPr="00671A4F">
        <w:rPr>
          <w:rFonts w:ascii="Calibri" w:hAnsi="Calibri" w:cs="Calibri"/>
          <w:b/>
        </w:rPr>
        <w:t>teimpléad</w:t>
      </w:r>
      <w:proofErr w:type="spellEnd"/>
      <w:r w:rsidRPr="00671A4F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comhlánaithe</w:t>
      </w:r>
      <w:proofErr w:type="spellEnd"/>
      <w:r w:rsidRPr="00671A4F">
        <w:rPr>
          <w:rFonts w:ascii="Calibri" w:hAnsi="Calibri" w:cs="Calibri"/>
          <w:b/>
        </w:rPr>
        <w:t xml:space="preserve">, le do </w:t>
      </w:r>
      <w:proofErr w:type="spellStart"/>
      <w:r w:rsidRPr="00671A4F">
        <w:rPr>
          <w:rFonts w:ascii="Calibri" w:hAnsi="Calibri" w:cs="Calibri"/>
          <w:b/>
        </w:rPr>
        <w:t>thoil</w:t>
      </w:r>
      <w:proofErr w:type="spellEnd"/>
      <w:r w:rsidRPr="00671A4F">
        <w:rPr>
          <w:rFonts w:ascii="Calibri" w:hAnsi="Calibri" w:cs="Calibri"/>
          <w:b/>
        </w:rPr>
        <w:t xml:space="preserve">, </w:t>
      </w:r>
      <w:proofErr w:type="spellStart"/>
      <w:r w:rsidRPr="00671A4F">
        <w:rPr>
          <w:rFonts w:ascii="Calibri" w:hAnsi="Calibri" w:cs="Calibri"/>
          <w:b/>
        </w:rPr>
        <w:t>ar</w:t>
      </w:r>
      <w:proofErr w:type="spellEnd"/>
      <w:r w:rsidRPr="00671A4F">
        <w:rPr>
          <w:rFonts w:ascii="Calibri" w:hAnsi="Calibri" w:cs="Calibri"/>
          <w:b/>
        </w:rPr>
        <w:t xml:space="preserve"> ais </w:t>
      </w:r>
      <w:proofErr w:type="spellStart"/>
      <w:r w:rsidRPr="00671A4F">
        <w:rPr>
          <w:rFonts w:ascii="Calibri" w:hAnsi="Calibri" w:cs="Calibri"/>
          <w:b/>
        </w:rPr>
        <w:t>chuig</w:t>
      </w:r>
      <w:proofErr w:type="spellEnd"/>
      <w:r w:rsidRPr="00671A4F">
        <w:rPr>
          <w:rFonts w:ascii="Calibri" w:hAnsi="Calibri" w:cs="Calibri"/>
          <w:b/>
        </w:rPr>
        <w:t>:</w:t>
      </w:r>
    </w:p>
    <w:p w14:paraId="5E96FB5B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Máthair</w:t>
      </w:r>
      <w:proofErr w:type="spellEnd"/>
      <w:r w:rsidR="00404C63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Roinn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sz w:val="24"/>
        </w:rPr>
        <w:t xml:space="preserve">An </w:t>
      </w:r>
      <w:proofErr w:type="spellStart"/>
      <w:r w:rsidR="00775CB2">
        <w:rPr>
          <w:b/>
          <w:sz w:val="24"/>
        </w:rPr>
        <w:t>Roinn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Oideachais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agus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Scileanna</w:t>
      </w:r>
      <w:proofErr w:type="spellEnd"/>
      <w:r w:rsidR="00775CB2" w:rsidRPr="00671A4F">
        <w:rPr>
          <w:rFonts w:ascii="Calibri" w:hAnsi="Calibri" w:cs="Calibri"/>
          <w:b/>
        </w:rPr>
        <w:t xml:space="preserve"> </w:t>
      </w:r>
    </w:p>
    <w:p w14:paraId="6135C8D1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Uimh</w:t>
      </w:r>
      <w:proofErr w:type="spellEnd"/>
      <w:r w:rsidRPr="00671A4F">
        <w:rPr>
          <w:rFonts w:ascii="Calibri" w:hAnsi="Calibri" w:cs="Calibri"/>
          <w:b/>
        </w:rPr>
        <w:t xml:space="preserve">. </w:t>
      </w:r>
      <w:proofErr w:type="spellStart"/>
      <w:r w:rsidRPr="00671A4F">
        <w:rPr>
          <w:rFonts w:ascii="Calibri" w:hAnsi="Calibri" w:cs="Calibri"/>
          <w:b/>
        </w:rPr>
        <w:t>Theileafóin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bCs/>
        </w:rPr>
        <w:t>(01) 889</w:t>
      </w:r>
      <w:r w:rsidR="00CE27D5">
        <w:rPr>
          <w:b/>
          <w:bCs/>
        </w:rPr>
        <w:t xml:space="preserve"> </w:t>
      </w:r>
      <w:r w:rsidR="00775CB2">
        <w:rPr>
          <w:b/>
          <w:bCs/>
        </w:rPr>
        <w:t>2168</w:t>
      </w:r>
    </w:p>
    <w:p w14:paraId="6765F64E" w14:textId="77777777" w:rsidR="00775CB2" w:rsidRP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Ríomhphost</w:t>
      </w:r>
      <w:proofErr w:type="spellEnd"/>
      <w:r w:rsidRPr="00671A4F">
        <w:rPr>
          <w:rFonts w:ascii="Calibri" w:hAnsi="Calibri" w:cs="Calibri"/>
          <w:b/>
        </w:rPr>
        <w:t xml:space="preserve">:       </w:t>
      </w:r>
      <w:r>
        <w:rPr>
          <w:rFonts w:ascii="Calibri" w:hAnsi="Calibri" w:cs="Calibri"/>
          <w:b/>
        </w:rPr>
        <w:tab/>
      </w:r>
      <w:hyperlink r:id="rId7" w:tgtFrame="_blank" w:tooltip="mailto:PromptPaymentReturns@education.gov.ie" w:history="1">
        <w:r w:rsidR="00775CB2">
          <w:rPr>
            <w:rStyle w:val="Hyperlink"/>
            <w:sz w:val="20"/>
            <w:szCs w:val="20"/>
          </w:rPr>
          <w:t>PromptPaymentReturns@education.gov.ie</w:t>
        </w:r>
      </w:hyperlink>
    </w:p>
    <w:p w14:paraId="4DA6FC41" w14:textId="77777777" w:rsidR="00671A4F" w:rsidRPr="00671A4F" w:rsidRDefault="00671A4F" w:rsidP="00671A4F">
      <w:pPr>
        <w:spacing w:after="0"/>
        <w:ind w:left="-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ab/>
      </w:r>
    </w:p>
    <w:p w14:paraId="1A28355D" w14:textId="77777777" w:rsidR="001C4E0A" w:rsidRPr="00671A4F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671A4F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066D7"/>
    <w:rsid w:val="000F4574"/>
    <w:rsid w:val="0010752F"/>
    <w:rsid w:val="001C4E0A"/>
    <w:rsid w:val="002167D9"/>
    <w:rsid w:val="00263E10"/>
    <w:rsid w:val="003264CF"/>
    <w:rsid w:val="003E70F7"/>
    <w:rsid w:val="003F7943"/>
    <w:rsid w:val="00404C63"/>
    <w:rsid w:val="00513B72"/>
    <w:rsid w:val="00546325"/>
    <w:rsid w:val="005D1599"/>
    <w:rsid w:val="0062651F"/>
    <w:rsid w:val="00634D2F"/>
    <w:rsid w:val="0065092E"/>
    <w:rsid w:val="0065330D"/>
    <w:rsid w:val="00671A4F"/>
    <w:rsid w:val="00736AEB"/>
    <w:rsid w:val="00775CB2"/>
    <w:rsid w:val="00842362"/>
    <w:rsid w:val="00983181"/>
    <w:rsid w:val="00CE27D5"/>
    <w:rsid w:val="00D461CE"/>
    <w:rsid w:val="00D9375D"/>
    <w:rsid w:val="00DB76FB"/>
    <w:rsid w:val="00DD6FCB"/>
    <w:rsid w:val="00DE60FA"/>
    <w:rsid w:val="00E23817"/>
    <w:rsid w:val="00EC3720"/>
    <w:rsid w:val="00F1653D"/>
    <w:rsid w:val="00F744DD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E2D2"/>
  <w15:docId w15:val="{7AF67EED-312B-45F3-A963-62890B0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5C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752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90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1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8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6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1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33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5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5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2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2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5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4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18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1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23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06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1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5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2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10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55e0422-8b56-4645-83b7-9f9a1590526f" xsi:nil="true"/>
    <Teachers xmlns="555e0422-8b56-4645-83b7-9f9a1590526f">
      <UserInfo>
        <DisplayName/>
        <AccountId xsi:nil="true"/>
        <AccountType/>
      </UserInfo>
    </Teachers>
    <Student_Groups xmlns="555e0422-8b56-4645-83b7-9f9a1590526f">
      <UserInfo>
        <DisplayName/>
        <AccountId xsi:nil="true"/>
        <AccountType/>
      </UserInfo>
    </Student_Groups>
    <Invited_Students xmlns="555e0422-8b56-4645-83b7-9f9a1590526f" xsi:nil="true"/>
    <DefaultSectionNames xmlns="555e0422-8b56-4645-83b7-9f9a1590526f" xsi:nil="true"/>
    <Invited_Teachers xmlns="555e0422-8b56-4645-83b7-9f9a1590526f" xsi:nil="true"/>
    <Owner xmlns="555e0422-8b56-4645-83b7-9f9a1590526f">
      <UserInfo>
        <DisplayName/>
        <AccountId xsi:nil="true"/>
        <AccountType/>
      </UserInfo>
    </Owner>
    <AppVersion xmlns="555e0422-8b56-4645-83b7-9f9a1590526f" xsi:nil="true"/>
    <NotebookType xmlns="555e0422-8b56-4645-83b7-9f9a1590526f" xsi:nil="true"/>
    <FolderType xmlns="555e0422-8b56-4645-83b7-9f9a1590526f" xsi:nil="true"/>
    <Students xmlns="555e0422-8b56-4645-83b7-9f9a1590526f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68C0FF6D26046AF2AB23676847AA1" ma:contentTypeVersion="23" ma:contentTypeDescription="Create a new document." ma:contentTypeScope="" ma:versionID="ffe814bf2f07fdce65ee50ef0532319c">
  <xsd:schema xmlns:xsd="http://www.w3.org/2001/XMLSchema" xmlns:xs="http://www.w3.org/2001/XMLSchema" xmlns:p="http://schemas.microsoft.com/office/2006/metadata/properties" xmlns:ns3="90c6a513-ba95-476c-b263-3c61d47f59e1" xmlns:ns4="555e0422-8b56-4645-83b7-9f9a1590526f" targetNamespace="http://schemas.microsoft.com/office/2006/metadata/properties" ma:root="true" ma:fieldsID="7d2d826eb8c6a23b4fbf4cf45e46405f" ns3:_="" ns4:_="">
    <xsd:import namespace="90c6a513-ba95-476c-b263-3c61d47f59e1"/>
    <xsd:import namespace="555e0422-8b56-4645-83b7-9f9a15905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a513-ba95-476c-b263-3c61d47f5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422-8b56-4645-83b7-9f9a1590526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6A388-BB43-4090-A4D0-D082A50D77D1}">
  <ds:schemaRefs>
    <ds:schemaRef ds:uri="http://schemas.microsoft.com/office/2006/metadata/properties"/>
    <ds:schemaRef ds:uri="http://schemas.microsoft.com/office/infopath/2007/PartnerControls"/>
    <ds:schemaRef ds:uri="555e0422-8b56-4645-83b7-9f9a1590526f"/>
  </ds:schemaRefs>
</ds:datastoreItem>
</file>

<file path=customXml/itemProps2.xml><?xml version="1.0" encoding="utf-8"?>
<ds:datastoreItem xmlns:ds="http://schemas.openxmlformats.org/officeDocument/2006/customXml" ds:itemID="{A869FE77-5D92-4DCE-B9BF-FD0E22016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9103A-3E03-41B3-A21E-FD1D6C8E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6a513-ba95-476c-b263-3c61d47f59e1"/>
    <ds:schemaRef ds:uri="555e0422-8b56-4645-83b7-9f9a1590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Morgan Lockhart</cp:lastModifiedBy>
  <cp:revision>5</cp:revision>
  <dcterms:created xsi:type="dcterms:W3CDTF">2020-07-16T10:48:00Z</dcterms:created>
  <dcterms:modified xsi:type="dcterms:W3CDTF">2020-07-31T09:04:00Z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0x01010060268C0FF6D26046AF2AB23676847AA1</vt:lpwstr>
  </property>
</Properties>
</file>